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970BB" w14:textId="5B2334B1" w:rsidR="003E5F99" w:rsidRPr="004647A0" w:rsidRDefault="00B74DC5" w:rsidP="00AA733F">
      <w:pPr>
        <w:pStyle w:val="Antrat1"/>
        <w:rPr>
          <w:sz w:val="28"/>
          <w:lang w:val="lt-LT"/>
        </w:rPr>
      </w:pPr>
      <w:r w:rsidRPr="004647A0">
        <w:rPr>
          <w:sz w:val="28"/>
          <w:lang w:val="lt-LT"/>
        </w:rPr>
        <w:t>Mokymosi scenarij</w:t>
      </w:r>
      <w:r w:rsidR="00AE15B1">
        <w:rPr>
          <w:sz w:val="28"/>
          <w:lang w:val="lt-LT"/>
        </w:rPr>
        <w:t>us</w:t>
      </w:r>
    </w:p>
    <w:p w14:paraId="0A26AB93" w14:textId="77777777"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3E5F99" w:rsidRPr="0077794B" w14:paraId="390AF5B2" w14:textId="77777777">
        <w:tc>
          <w:tcPr>
            <w:tcW w:w="2489" w:type="dxa"/>
            <w:shd w:val="clear" w:color="auto" w:fill="auto"/>
          </w:tcPr>
          <w:p w14:paraId="0890E0A0" w14:textId="77777777" w:rsidR="003E5F99" w:rsidRPr="0077794B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77EDB192" w14:textId="77777777" w:rsidR="003E5F99" w:rsidRDefault="00B74DC5">
            <w:pPr>
              <w:spacing w:after="48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Mokymosi scenarijaus pavadinimas arba antraštė</w:t>
            </w:r>
          </w:p>
          <w:p w14:paraId="390612C6" w14:textId="45299E47" w:rsidR="00DF242C" w:rsidRPr="0077794B" w:rsidRDefault="00DF242C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Segoe UI" w:hAnsi="Segoe UI" w:cs="Segoe UI"/>
                <w:color w:val="0F0F0F"/>
              </w:rPr>
              <w:t xml:space="preserve">Struktūrizuotų ir </w:t>
            </w:r>
            <w:r w:rsidR="004647A0">
              <w:rPr>
                <w:rFonts w:ascii="Segoe UI" w:hAnsi="Segoe UI" w:cs="Segoe UI"/>
                <w:color w:val="0F0F0F"/>
                <w:lang w:val="lt-LT"/>
              </w:rPr>
              <w:t>n</w:t>
            </w:r>
            <w:r>
              <w:rPr>
                <w:rFonts w:ascii="Segoe UI" w:hAnsi="Segoe UI" w:cs="Segoe UI"/>
                <w:color w:val="0F0F0F"/>
              </w:rPr>
              <w:t xml:space="preserve">estruktūrizuotų </w:t>
            </w:r>
            <w:r w:rsidR="004647A0">
              <w:rPr>
                <w:rFonts w:ascii="Segoe UI" w:hAnsi="Segoe UI" w:cs="Segoe UI"/>
                <w:color w:val="0F0F0F"/>
                <w:lang w:val="lt-LT"/>
              </w:rPr>
              <w:t>d</w:t>
            </w:r>
            <w:r>
              <w:rPr>
                <w:rFonts w:ascii="Segoe UI" w:hAnsi="Segoe UI" w:cs="Segoe UI"/>
                <w:color w:val="0F0F0F"/>
              </w:rPr>
              <w:t xml:space="preserve">uomenų </w:t>
            </w:r>
            <w:r w:rsidR="004647A0">
              <w:rPr>
                <w:rFonts w:ascii="Segoe UI" w:hAnsi="Segoe UI" w:cs="Segoe UI"/>
                <w:color w:val="0F0F0F"/>
                <w:lang w:val="lt-LT"/>
              </w:rPr>
              <w:t>a</w:t>
            </w:r>
            <w:r>
              <w:rPr>
                <w:rFonts w:ascii="Segoe UI" w:hAnsi="Segoe UI" w:cs="Segoe UI"/>
                <w:color w:val="0F0F0F"/>
              </w:rPr>
              <w:t>nalizė</w:t>
            </w:r>
          </w:p>
        </w:tc>
      </w:tr>
      <w:tr w:rsidR="003E5F99" w:rsidRPr="0077794B" w14:paraId="57586BF5" w14:textId="77777777">
        <w:tc>
          <w:tcPr>
            <w:tcW w:w="2489" w:type="dxa"/>
            <w:shd w:val="clear" w:color="auto" w:fill="auto"/>
          </w:tcPr>
          <w:p w14:paraId="7480773E" w14:textId="77777777" w:rsidR="003E5F99" w:rsidRPr="0077794B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61DD93C1" w14:textId="77777777" w:rsidR="003E5F99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Mokomasis dalykas ar teminė sritis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kam skirtas  scenarijus.</w:t>
            </w:r>
          </w:p>
          <w:p w14:paraId="7F6B6D98" w14:textId="1595EF16" w:rsidR="0027301F" w:rsidRPr="0077794B" w:rsidRDefault="0027301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647A0">
              <w:rPr>
                <w:rFonts w:ascii="Segoe UI" w:hAnsi="Segoe UI" w:cs="Segoe UI"/>
              </w:rPr>
              <w:t>Duomenų analizė ir struktūrizavimas</w:t>
            </w:r>
          </w:p>
        </w:tc>
      </w:tr>
      <w:tr w:rsidR="003E5F99" w:rsidRPr="0077794B" w14:paraId="096E26D4" w14:textId="77777777">
        <w:tc>
          <w:tcPr>
            <w:tcW w:w="2489" w:type="dxa"/>
            <w:shd w:val="clear" w:color="auto" w:fill="auto"/>
          </w:tcPr>
          <w:p w14:paraId="76328D10" w14:textId="77777777" w:rsidR="003E5F99" w:rsidRPr="0077794B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46CE61ED" w14:textId="77777777" w:rsidR="003E5F99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Klasės arba amžiaus lygis, kuriam tinkamas scenarijus.</w:t>
            </w:r>
          </w:p>
          <w:p w14:paraId="0C5A90B5" w14:textId="30D61DEF" w:rsidR="0027301F" w:rsidRPr="0077794B" w:rsidRDefault="0027301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647A0">
              <w:rPr>
                <w:rFonts w:ascii="Segoe UI" w:hAnsi="Segoe UI" w:cs="Segoe UI"/>
              </w:rPr>
              <w:t>11 klasė</w:t>
            </w:r>
          </w:p>
        </w:tc>
      </w:tr>
      <w:tr w:rsidR="003E5F99" w:rsidRPr="0077794B" w14:paraId="7CCA0D7B" w14:textId="77777777">
        <w:tc>
          <w:tcPr>
            <w:tcW w:w="2489" w:type="dxa"/>
            <w:shd w:val="clear" w:color="auto" w:fill="auto"/>
          </w:tcPr>
          <w:p w14:paraId="61D459E5" w14:textId="77777777" w:rsidR="003E5F99" w:rsidRPr="0077794B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432B7737" w14:textId="77777777" w:rsidR="003E5F99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Numatomas laikas, reikalingas scenarijui įvykdyti (pvz., 45 min., 2 val.).</w:t>
            </w:r>
          </w:p>
          <w:p w14:paraId="2A899FF4" w14:textId="425DB76F" w:rsidR="0027301F" w:rsidRPr="0077794B" w:rsidRDefault="0027301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E6B9C">
              <w:rPr>
                <w:rFonts w:ascii="Segoe UI" w:hAnsi="Segoe UI" w:cs="Segoe UI"/>
              </w:rPr>
              <w:t>90 min.</w:t>
            </w:r>
          </w:p>
        </w:tc>
      </w:tr>
      <w:tr w:rsidR="003E5F99" w:rsidRPr="0077794B" w14:paraId="79C2505D" w14:textId="77777777">
        <w:tc>
          <w:tcPr>
            <w:tcW w:w="2489" w:type="dxa"/>
            <w:shd w:val="clear" w:color="auto" w:fill="auto"/>
          </w:tcPr>
          <w:p w14:paraId="6E743093" w14:textId="373D1DA6" w:rsidR="003E5F99" w:rsidRPr="0077794B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7C02A8F6" w14:textId="77777777" w:rsidR="003E5F99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Aiškūs mokymosi </w:t>
            </w:r>
            <w:r w:rsidR="00B74DC5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siekiami 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rezultatai</w:t>
            </w:r>
            <w:r w:rsidR="00B74DC5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(uždaviniai)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arba tikslai.</w:t>
            </w:r>
          </w:p>
          <w:p w14:paraId="7A787235" w14:textId="4D5208E1" w:rsidR="00073321" w:rsidRPr="0077794B" w:rsidRDefault="0007332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Segoe UI" w:hAnsi="Segoe UI" w:cs="Segoe UI"/>
                <w:color w:val="0F0F0F"/>
              </w:rPr>
              <w:t>Suprasti skirtumus tarp struktūrizuotų ir nestruktūrizuotų duomenų.</w:t>
            </w:r>
          </w:p>
        </w:tc>
      </w:tr>
      <w:tr w:rsidR="003E5F99" w:rsidRPr="0077794B" w14:paraId="720658A2" w14:textId="77777777" w:rsidTr="006A7B70">
        <w:trPr>
          <w:trHeight w:val="907"/>
        </w:trPr>
        <w:tc>
          <w:tcPr>
            <w:tcW w:w="2489" w:type="dxa"/>
            <w:shd w:val="clear" w:color="auto" w:fill="auto"/>
          </w:tcPr>
          <w:p w14:paraId="2E91FC64" w14:textId="77777777" w:rsidR="003E5F99" w:rsidRPr="0077794B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206B6562" w14:textId="77777777" w:rsidR="003E5F99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Mokymo strategijos arba metodai, naudojami scenarijuje (pvz., </w:t>
            </w:r>
            <w:r w:rsidR="00B74DC5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patirtimi 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grindžiamas mokymas, apverst</w:t>
            </w:r>
            <w:r w:rsidR="00B74DC5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klasė).</w:t>
            </w:r>
          </w:p>
          <w:p w14:paraId="6BC15DBF" w14:textId="77777777" w:rsidR="00073321" w:rsidRPr="006A7B70" w:rsidRDefault="00073321" w:rsidP="006A7B70">
            <w:pPr>
              <w:pStyle w:val="Sraopastraipa"/>
              <w:numPr>
                <w:ilvl w:val="0"/>
                <w:numId w:val="2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6A7B70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Teorinės pamokos su pristatymais ir diskusijomis.</w:t>
            </w:r>
          </w:p>
          <w:p w14:paraId="7456D1A6" w14:textId="77777777" w:rsidR="00073321" w:rsidRPr="00C46820" w:rsidRDefault="00073321" w:rsidP="00C46820">
            <w:pPr>
              <w:pStyle w:val="Sraopastraipa"/>
              <w:numPr>
                <w:ilvl w:val="0"/>
                <w:numId w:val="2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6A7B70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Praktinės užduotys naudojant realius duomenis.</w:t>
            </w:r>
          </w:p>
          <w:p w14:paraId="7984AD50" w14:textId="77777777" w:rsidR="00C46820" w:rsidRDefault="00C46820" w:rsidP="00C46820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318C64DE" w14:textId="32AB87C7" w:rsidR="00C46820" w:rsidRPr="00C46820" w:rsidRDefault="00C46820" w:rsidP="00C46820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E5F99" w:rsidRPr="0077794B" w14:paraId="60F0EA08" w14:textId="77777777">
        <w:tc>
          <w:tcPr>
            <w:tcW w:w="2489" w:type="dxa"/>
            <w:shd w:val="clear" w:color="auto" w:fill="auto"/>
          </w:tcPr>
          <w:p w14:paraId="788343B2" w14:textId="77777777" w:rsidR="003E5F99" w:rsidRPr="0077794B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2444B5A8" w14:textId="50194137" w:rsidR="003E5F99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Scenarijuje veiklos ir turinio sekos arba eigos aprašymas.</w:t>
            </w:r>
          </w:p>
          <w:p w14:paraId="0B82B94B" w14:textId="77777777" w:rsidR="005678F5" w:rsidRPr="005678F5" w:rsidRDefault="005678F5" w:rsidP="005678F5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color w:val="0F0F0F"/>
                <w:sz w:val="24"/>
                <w:szCs w:val="24"/>
                <w:lang w:val="lt-LT" w:eastAsia="lt-LT"/>
              </w:rPr>
            </w:pPr>
            <w:r w:rsidRPr="005678F5">
              <w:rPr>
                <w:rFonts w:ascii="Segoe UI" w:eastAsia="Times New Roman" w:hAnsi="Segoe UI" w:cs="Segoe UI"/>
                <w:color w:val="0F0F0F"/>
                <w:sz w:val="24"/>
                <w:szCs w:val="24"/>
                <w:lang w:val="lt-LT" w:eastAsia="lt-LT"/>
              </w:rPr>
              <w:t>Duomenų tipai ir jų struktūrizavimas.</w:t>
            </w:r>
          </w:p>
          <w:p w14:paraId="310B3635" w14:textId="77777777" w:rsidR="005678F5" w:rsidRPr="005678F5" w:rsidRDefault="005678F5" w:rsidP="005678F5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color w:val="0F0F0F"/>
                <w:sz w:val="24"/>
                <w:szCs w:val="24"/>
                <w:lang w:val="lt-LT" w:eastAsia="lt-LT"/>
              </w:rPr>
            </w:pPr>
            <w:r w:rsidRPr="005678F5">
              <w:rPr>
                <w:rFonts w:ascii="Segoe UI" w:eastAsia="Times New Roman" w:hAnsi="Segoe UI" w:cs="Segoe UI"/>
                <w:color w:val="0F0F0F"/>
                <w:sz w:val="24"/>
                <w:szCs w:val="24"/>
                <w:lang w:val="lt-LT" w:eastAsia="lt-LT"/>
              </w:rPr>
              <w:t>Skirtumai tarp struktūrizuotų ir nestruktūrizuotų duomenų.</w:t>
            </w:r>
          </w:p>
          <w:p w14:paraId="162B5F6E" w14:textId="77777777" w:rsidR="005678F5" w:rsidRPr="005678F5" w:rsidRDefault="005678F5" w:rsidP="005678F5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color w:val="0F0F0F"/>
                <w:sz w:val="24"/>
                <w:szCs w:val="24"/>
                <w:lang w:val="lt-LT" w:eastAsia="lt-LT"/>
              </w:rPr>
            </w:pPr>
            <w:r w:rsidRPr="005678F5">
              <w:rPr>
                <w:rFonts w:ascii="Segoe UI" w:eastAsia="Times New Roman" w:hAnsi="Segoe UI" w:cs="Segoe UI"/>
                <w:color w:val="0F0F0F"/>
                <w:sz w:val="24"/>
                <w:szCs w:val="24"/>
                <w:lang w:val="lt-LT" w:eastAsia="lt-LT"/>
              </w:rPr>
              <w:t>Duomenų analizės etapai.</w:t>
            </w:r>
          </w:p>
          <w:p w14:paraId="7A7A2C3F" w14:textId="77777777" w:rsidR="00BA3C84" w:rsidRDefault="00BA3C8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5EC905D0" w14:textId="1A21F871" w:rsidR="00073321" w:rsidRPr="0077794B" w:rsidRDefault="0007332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E5F99" w:rsidRPr="0077794B" w14:paraId="4D60F8BC" w14:textId="77777777">
        <w:tc>
          <w:tcPr>
            <w:tcW w:w="2489" w:type="dxa"/>
            <w:shd w:val="clear" w:color="auto" w:fill="auto"/>
          </w:tcPr>
          <w:p w14:paraId="154F1D36" w14:textId="1C9A5AF9" w:rsidR="003E5F99" w:rsidRPr="0077794B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5177125C" w14:textId="77777777" w:rsidR="003E5F99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Medžiagų, įrankių arba technologijų, reikalingų scenarijui, sąrašas</w:t>
            </w:r>
          </w:p>
          <w:p w14:paraId="076ED05C" w14:textId="6FCCB913" w:rsidR="00BA3C84" w:rsidRPr="00AE15B1" w:rsidRDefault="00BA3C84" w:rsidP="00AE15B1">
            <w:pPr>
              <w:pStyle w:val="Sraopastraipa"/>
              <w:numPr>
                <w:ilvl w:val="0"/>
                <w:numId w:val="2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AE15B1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lastRenderedPageBreak/>
              <w:t>Duomenų analizės įrankiai: Excel.</w:t>
            </w:r>
          </w:p>
          <w:p w14:paraId="413C2087" w14:textId="77777777" w:rsidR="00BA3C84" w:rsidRPr="00AE15B1" w:rsidRDefault="00BA3C84" w:rsidP="00AE15B1">
            <w:pPr>
              <w:pStyle w:val="Sraopastraipa"/>
              <w:numPr>
                <w:ilvl w:val="0"/>
                <w:numId w:val="2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AE15B1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Realūs duomenys iš įvairių sričių.</w:t>
            </w:r>
          </w:p>
          <w:p w14:paraId="17204E1A" w14:textId="5FA17E4C" w:rsidR="00BA3C84" w:rsidRPr="0077794B" w:rsidRDefault="00BA3C8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E5F99" w:rsidRPr="0077794B" w14:paraId="404B50C6" w14:textId="77777777">
        <w:tc>
          <w:tcPr>
            <w:tcW w:w="2489" w:type="dxa"/>
            <w:shd w:val="clear" w:color="auto" w:fill="auto"/>
          </w:tcPr>
          <w:p w14:paraId="1C333478" w14:textId="77777777" w:rsidR="003E5F99" w:rsidRPr="0077794B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9ED6CD3" w14:textId="77777777" w:rsidR="003E5F99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Bet koki</w:t>
            </w:r>
            <w:r w:rsidR="00EA3134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os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EA3134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įgytos 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žinios arba įgūdžiai, kuri</w:t>
            </w:r>
            <w:r w:rsidR="00EA3134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uos besimokantieji 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turėtų turėti.</w:t>
            </w:r>
          </w:p>
          <w:p w14:paraId="73708FD8" w14:textId="2A8C509A" w:rsidR="005678F5" w:rsidRPr="0077794B" w:rsidRDefault="005678F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Segoe UI" w:hAnsi="Segoe UI" w:cs="Segoe UI"/>
                <w:color w:val="0F0F0F"/>
              </w:rPr>
              <w:t>Pagrindinė statistikos ir duomenų analizės įžvalga.</w:t>
            </w:r>
          </w:p>
        </w:tc>
      </w:tr>
      <w:tr w:rsidR="003E5F99" w:rsidRPr="0077794B" w14:paraId="16EADB6B" w14:textId="77777777">
        <w:tc>
          <w:tcPr>
            <w:tcW w:w="2489" w:type="dxa"/>
            <w:shd w:val="clear" w:color="auto" w:fill="auto"/>
          </w:tcPr>
          <w:p w14:paraId="246686C9" w14:textId="4DDB3905" w:rsidR="003E5F99" w:rsidRPr="0077794B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 xml:space="preserve">Veiklos ir 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vykdymo eiga</w:t>
            </w:r>
          </w:p>
        </w:tc>
        <w:tc>
          <w:tcPr>
            <w:tcW w:w="7083" w:type="dxa"/>
            <w:shd w:val="clear" w:color="auto" w:fill="auto"/>
          </w:tcPr>
          <w:p w14:paraId="41F51B9B" w14:textId="77777777" w:rsidR="003E5F99" w:rsidRDefault="00EA313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Instrukcija detaliai aprašanti veik</w:t>
            </w:r>
            <w:r w:rsidR="0077794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mus („žingsnis po žingsnio“) kaip vykdyti scenarijų, įskaitant visas veiklas.</w:t>
            </w:r>
          </w:p>
          <w:p w14:paraId="0FA11588" w14:textId="69F3C715" w:rsidR="009612A6" w:rsidRPr="00F36444" w:rsidRDefault="009612A6" w:rsidP="00F36444">
            <w:pPr>
              <w:pStyle w:val="Sraopastraipa"/>
              <w:numPr>
                <w:ilvl w:val="0"/>
                <w:numId w:val="3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F36444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Pristaty</w:t>
            </w:r>
            <w:r w:rsidR="007B041D" w:rsidRPr="00F36444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ti</w:t>
            </w:r>
            <w:r w:rsidRPr="00F36444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 xml:space="preserve"> duomenų analizės ir struktūrizavimo svarbą.</w:t>
            </w:r>
          </w:p>
          <w:p w14:paraId="31C3C984" w14:textId="596C5E32" w:rsidR="009612A6" w:rsidRPr="00F36444" w:rsidRDefault="009612A6" w:rsidP="00F36444">
            <w:pPr>
              <w:pStyle w:val="Sraopastraipa"/>
              <w:numPr>
                <w:ilvl w:val="0"/>
                <w:numId w:val="3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F36444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Apibrėž</w:t>
            </w:r>
            <w:r w:rsidR="007B041D" w:rsidRPr="00F36444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ti</w:t>
            </w:r>
            <w:r w:rsidRPr="00F36444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 xml:space="preserve"> pagrindinius terminus: duomenys, duomenų analizė, struktūrizavimas.</w:t>
            </w:r>
          </w:p>
          <w:p w14:paraId="3F168EE4" w14:textId="1460BAFA" w:rsidR="009612A6" w:rsidRPr="009612A6" w:rsidRDefault="009612A6" w:rsidP="00F36444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Pateik</w:t>
            </w:r>
            <w:r w:rsidR="007B041D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ti</w:t>
            </w: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 xml:space="preserve"> pavyzdžius, kaip šie procesai naudojami įvairiose srityse.</w:t>
            </w:r>
          </w:p>
          <w:p w14:paraId="16786E24" w14:textId="443AEF11" w:rsidR="009612A6" w:rsidRPr="009612A6" w:rsidRDefault="009612A6" w:rsidP="00F36444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Paaiškin</w:t>
            </w:r>
            <w:r w:rsidR="007B041D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ti</w:t>
            </w: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, kaip rinkti duomenis: tiesiogiai (apklausos, stebėjimas) arba netiesiogiai (iš failų, duomenų bazėse).</w:t>
            </w:r>
          </w:p>
          <w:p w14:paraId="252624E2" w14:textId="77777777" w:rsidR="009612A6" w:rsidRPr="009612A6" w:rsidRDefault="009612A6" w:rsidP="00F36444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Svarbiausių duomenų identifikavimas ir pasirinkimas.</w:t>
            </w:r>
          </w:p>
          <w:p w14:paraId="4929D0CC" w14:textId="07261D20" w:rsidR="009612A6" w:rsidRPr="009612A6" w:rsidRDefault="009612A6" w:rsidP="00F36444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Supažindin</w:t>
            </w:r>
            <w:r w:rsidR="000A0B0B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ti</w:t>
            </w: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 xml:space="preserve"> su pagrindin</w:t>
            </w:r>
            <w:r w:rsidR="000A0B0B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iais</w:t>
            </w: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 xml:space="preserve"> klaidų tipais ir kaip jas taisyti.</w:t>
            </w:r>
          </w:p>
          <w:p w14:paraId="364B8224" w14:textId="521DB97C" w:rsidR="009612A6" w:rsidRPr="009612A6" w:rsidRDefault="009612A6" w:rsidP="00F36444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Aptar</w:t>
            </w:r>
            <w:r w:rsidR="000A0B0B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ti</w:t>
            </w: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 xml:space="preserve"> populiariausius duomenų analizės metodus, tokius kaip statistinė analizė, mašininis mokymas, klasterizavimas ir kt.</w:t>
            </w:r>
          </w:p>
          <w:p w14:paraId="09CC7C38" w14:textId="67C5E694" w:rsidR="009612A6" w:rsidRPr="009612A6" w:rsidRDefault="009612A6" w:rsidP="00F36444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Pateik</w:t>
            </w:r>
            <w:r w:rsidR="00DC6AAE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ti</w:t>
            </w: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 xml:space="preserve"> pavyzdžius, kaip šie metodai gali būti pritaikyti konkrečiose situacijose.</w:t>
            </w:r>
          </w:p>
          <w:p w14:paraId="3F142F93" w14:textId="5489A850" w:rsidR="009612A6" w:rsidRPr="009612A6" w:rsidRDefault="009612A6" w:rsidP="00F36444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Apibrėž</w:t>
            </w:r>
            <w:r w:rsidR="00DC6AAE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ti duomenų struktūrizavimą</w:t>
            </w: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, kas tai yra ir kodėl tai svarbu.</w:t>
            </w:r>
          </w:p>
          <w:p w14:paraId="0471F91E" w14:textId="0DB55D8D" w:rsidR="009612A6" w:rsidRPr="009612A6" w:rsidRDefault="009612A6" w:rsidP="00F36444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Pateik</w:t>
            </w:r>
            <w:r w:rsidR="00DC6AAE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ti</w:t>
            </w: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 xml:space="preserve"> pagrindinius būdus, kaip struktūrizuoti duomenis: lentelės, diagramos, grafikai.</w:t>
            </w:r>
          </w:p>
          <w:p w14:paraId="236E97CB" w14:textId="47BB0439" w:rsidR="009612A6" w:rsidRPr="009612A6" w:rsidRDefault="009C401C" w:rsidP="00F36444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T</w:t>
            </w:r>
            <w:r w:rsidR="009612A6"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inkamai pasirinkti vizualizacijos priemonę.</w:t>
            </w:r>
          </w:p>
          <w:p w14:paraId="3DE117CE" w14:textId="6289E13F" w:rsidR="009612A6" w:rsidRPr="009612A6" w:rsidRDefault="009612A6" w:rsidP="00F36444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Suteik</w:t>
            </w:r>
            <w:r w:rsidR="00F36444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ti</w:t>
            </w:r>
            <w:r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 xml:space="preserve"> mokiniams galimybę pritaikyti įgytas žinias.</w:t>
            </w:r>
          </w:p>
          <w:p w14:paraId="7F5B0CB4" w14:textId="0A8CD56B" w:rsidR="009612A6" w:rsidRPr="009612A6" w:rsidRDefault="00F36444" w:rsidP="00F36444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P</w:t>
            </w:r>
            <w:r w:rsidR="009612A6"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raktin</w:t>
            </w:r>
            <w:r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ės</w:t>
            </w:r>
            <w:r w:rsidR="009612A6"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 xml:space="preserve"> užduot</w:t>
            </w:r>
            <w:r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ys</w:t>
            </w:r>
            <w:r w:rsidR="009612A6"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, kurio</w:t>
            </w:r>
            <w:r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s</w:t>
            </w:r>
            <w:r w:rsidR="009612A6" w:rsidRPr="009612A6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e jie galėtų taikyti duomenų analizės ir struktūrizavimo principus.</w:t>
            </w:r>
          </w:p>
          <w:p w14:paraId="115C40F4" w14:textId="61E2EC44" w:rsidR="009612A6" w:rsidRPr="009612A6" w:rsidRDefault="00DE1548" w:rsidP="00F36444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Apibendrinimas.</w:t>
            </w:r>
          </w:p>
          <w:p w14:paraId="1B3482FF" w14:textId="7BE2F9AC" w:rsidR="009612A6" w:rsidRPr="009612A6" w:rsidRDefault="009612A6" w:rsidP="00F36444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</w:p>
          <w:p w14:paraId="0C4D921B" w14:textId="4BC5F887" w:rsidR="003F4AAD" w:rsidRPr="0077794B" w:rsidRDefault="003F4AAD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E5F99" w:rsidRPr="0077794B" w14:paraId="27530319" w14:textId="77777777">
        <w:tc>
          <w:tcPr>
            <w:tcW w:w="2489" w:type="dxa"/>
            <w:shd w:val="clear" w:color="auto" w:fill="auto"/>
          </w:tcPr>
          <w:p w14:paraId="4AF067E5" w14:textId="5E63E435" w:rsidR="003E5F99" w:rsidRPr="0077794B" w:rsidRDefault="00EA3134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3F8B4E54" w14:textId="77777777" w:rsidR="003E5F99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Metodai arba įrankiai </w:t>
            </w:r>
            <w:r w:rsidR="00EA3134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besimokančiųjų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supratimui ar </w:t>
            </w:r>
            <w:r w:rsidR="00EA3134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veiklos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EA3134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vertinimui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  <w:p w14:paraId="5FA69A96" w14:textId="7A4C5763" w:rsidR="003F4AAD" w:rsidRPr="003F4AAD" w:rsidRDefault="00657222" w:rsidP="003F4AAD">
            <w:pPr>
              <w:numPr>
                <w:ilvl w:val="0"/>
                <w:numId w:val="1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ind w:left="0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 xml:space="preserve">Testas </w:t>
            </w:r>
          </w:p>
          <w:p w14:paraId="15855E9C" w14:textId="2689EE57" w:rsidR="003F4AAD" w:rsidRDefault="00C46820" w:rsidP="003F4AAD">
            <w:pPr>
              <w:numPr>
                <w:ilvl w:val="0"/>
                <w:numId w:val="1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ind w:left="0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P</w:t>
            </w:r>
            <w:r w:rsidR="003F4AAD" w:rsidRPr="003F4AAD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raktinė užduot</w:t>
            </w:r>
            <w:r w:rsidR="00DE1548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i</w:t>
            </w:r>
            <w:bookmarkStart w:id="0" w:name="_GoBack"/>
            <w:bookmarkEnd w:id="0"/>
            <w:r w:rsidR="003F4AAD" w:rsidRPr="003F4AAD"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>s.</w:t>
            </w:r>
          </w:p>
          <w:p w14:paraId="61758C7D" w14:textId="45C02DE7" w:rsidR="00657222" w:rsidRPr="003F4AAD" w:rsidRDefault="00657222" w:rsidP="003F4AAD">
            <w:pPr>
              <w:numPr>
                <w:ilvl w:val="0"/>
                <w:numId w:val="1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ind w:left="0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  <w:t xml:space="preserve">Refleksija </w:t>
            </w:r>
          </w:p>
          <w:p w14:paraId="03CE95BC" w14:textId="7C4A0ABF" w:rsidR="003F4AAD" w:rsidRPr="0077794B" w:rsidRDefault="003F4AAD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E5F99" w:rsidRPr="0077794B" w14:paraId="44D6A5C1" w14:textId="77777777">
        <w:tc>
          <w:tcPr>
            <w:tcW w:w="2489" w:type="dxa"/>
            <w:shd w:val="clear" w:color="auto" w:fill="auto"/>
          </w:tcPr>
          <w:p w14:paraId="36AA9998" w14:textId="3BD2763E" w:rsidR="003E5F99" w:rsidRPr="0077794B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Plėtra/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Pritaikymas</w:t>
            </w:r>
          </w:p>
        </w:tc>
        <w:tc>
          <w:tcPr>
            <w:tcW w:w="7083" w:type="dxa"/>
            <w:shd w:val="clear" w:color="auto" w:fill="auto"/>
          </w:tcPr>
          <w:p w14:paraId="53EE8B30" w14:textId="77777777" w:rsidR="003E5F99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Pasiūlymai scenarijaus praplėtimui arba </w:t>
            </w:r>
            <w:r w:rsidR="00EA3134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pritaikymas skirtingiems besimokantiesiems.</w:t>
            </w:r>
          </w:p>
          <w:p w14:paraId="49D328F2" w14:textId="69DF7452" w:rsidR="003F4AAD" w:rsidRPr="003F4AAD" w:rsidRDefault="00657222">
            <w:pPr>
              <w:spacing w:after="480" w:line="240" w:lineRule="auto"/>
            </w:pPr>
            <w:r>
              <w:rPr>
                <w:rFonts w:ascii="Segoe UI" w:hAnsi="Segoe UI" w:cs="Segoe UI"/>
                <w:color w:val="0F0F0F"/>
                <w:lang w:val="lt-LT"/>
              </w:rPr>
              <w:t>Tema gali būti</w:t>
            </w:r>
            <w:r w:rsidR="003F4AAD">
              <w:rPr>
                <w:rFonts w:ascii="Segoe UI" w:hAnsi="Segoe UI" w:cs="Segoe UI"/>
                <w:color w:val="0F0F0F"/>
              </w:rPr>
              <w:t xml:space="preserve"> plėtojama į gilesnius duomenų analizės aspektus arba naudojama kaip pagrindas tolesniam </w:t>
            </w:r>
            <w:r>
              <w:rPr>
                <w:rFonts w:ascii="Segoe UI" w:hAnsi="Segoe UI" w:cs="Segoe UI"/>
                <w:color w:val="0F0F0F"/>
                <w:lang w:val="lt-LT"/>
              </w:rPr>
              <w:t>duomenų analizės supratimui</w:t>
            </w:r>
            <w:r w:rsidR="003F4AAD">
              <w:rPr>
                <w:rFonts w:ascii="Segoe UI" w:hAnsi="Segoe UI" w:cs="Segoe UI"/>
                <w:color w:val="0F0F0F"/>
              </w:rPr>
              <w:t>.</w:t>
            </w:r>
          </w:p>
        </w:tc>
      </w:tr>
      <w:tr w:rsidR="003E5F99" w:rsidRPr="0077794B" w14:paraId="09F04073" w14:textId="77777777">
        <w:tc>
          <w:tcPr>
            <w:tcW w:w="2489" w:type="dxa"/>
            <w:shd w:val="clear" w:color="auto" w:fill="auto"/>
          </w:tcPr>
          <w:p w14:paraId="79A1AEC8" w14:textId="77777777" w:rsidR="003E5F99" w:rsidRPr="0077794B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4DF59BD4" w14:textId="77777777" w:rsidR="003E5F99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Bet kokia kita svarbi informacija ar patarimai scenarijui įgyvendin</w:t>
            </w:r>
            <w:r w:rsidR="00EA3134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imui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  <w:p w14:paraId="4ABB2E69" w14:textId="0DC440DC" w:rsidR="003F4AAD" w:rsidRPr="0077794B" w:rsidRDefault="003F4AAD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Segoe UI" w:hAnsi="Segoe UI" w:cs="Segoe UI"/>
                <w:color w:val="0F0F0F"/>
              </w:rPr>
              <w:t xml:space="preserve">Skatinti </w:t>
            </w:r>
            <w:r w:rsidR="00B9610D">
              <w:rPr>
                <w:rFonts w:ascii="Segoe UI" w:hAnsi="Segoe UI" w:cs="Segoe UI"/>
                <w:color w:val="0F0F0F"/>
                <w:lang w:val="lt-LT"/>
              </w:rPr>
              <w:t xml:space="preserve">mokinius ieškoti realių duomenų ir </w:t>
            </w:r>
            <w:r>
              <w:rPr>
                <w:rFonts w:ascii="Segoe UI" w:hAnsi="Segoe UI" w:cs="Segoe UI"/>
                <w:color w:val="0F0F0F"/>
              </w:rPr>
              <w:t>kurti projektus, atspindinčius jų asmeninius arba profesinius interesus naudojant įgytus duomenų analizės įgūdžius.</w:t>
            </w:r>
          </w:p>
        </w:tc>
      </w:tr>
      <w:tr w:rsidR="003E5F99" w:rsidRPr="0077794B" w14:paraId="3807584C" w14:textId="77777777">
        <w:tc>
          <w:tcPr>
            <w:tcW w:w="2489" w:type="dxa"/>
            <w:shd w:val="clear" w:color="auto" w:fill="auto"/>
          </w:tcPr>
          <w:p w14:paraId="60E52822" w14:textId="77777777" w:rsidR="003E5F99" w:rsidRPr="0077794B" w:rsidRDefault="0042342C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718D67B4" w14:textId="77777777" w:rsidR="003E5F99" w:rsidRDefault="00EA313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Nuorodų ir priedų ar šaltinių, kurie papildo scenarijų, pridėjimas </w:t>
            </w:r>
          </w:p>
          <w:p w14:paraId="52418E92" w14:textId="3CF8EB19" w:rsidR="003F4AAD" w:rsidRPr="003F4AAD" w:rsidRDefault="003F4AAD" w:rsidP="003F4AAD">
            <w:pPr>
              <w:numPr>
                <w:ilvl w:val="0"/>
                <w:numId w:val="1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40" w:lineRule="auto"/>
              <w:ind w:left="0"/>
              <w:rPr>
                <w:rFonts w:ascii="Segoe UI" w:eastAsia="Times New Roman" w:hAnsi="Segoe UI" w:cs="Segoe UI"/>
                <w:sz w:val="24"/>
                <w:szCs w:val="24"/>
                <w:lang w:val="lt-LT" w:eastAsia="lt-LT"/>
              </w:rPr>
            </w:pPr>
          </w:p>
        </w:tc>
      </w:tr>
    </w:tbl>
    <w:p w14:paraId="21779C12" w14:textId="0D2C4DEA" w:rsidR="003E5F99" w:rsidRDefault="003E5F99">
      <w:pPr>
        <w:rPr>
          <w:rFonts w:ascii="Times New Roman" w:hAnsi="Times New Roman" w:cs="Times New Roman"/>
          <w:lang w:val="lt-LT"/>
        </w:rPr>
      </w:pPr>
    </w:p>
    <w:p w14:paraId="1957626C" w14:textId="77777777" w:rsidR="008613EB" w:rsidRPr="0077794B" w:rsidRDefault="008613EB">
      <w:pPr>
        <w:rPr>
          <w:rFonts w:ascii="Times New Roman" w:hAnsi="Times New Roman" w:cs="Times New Roman"/>
          <w:lang w:val="lt-LT"/>
        </w:rPr>
      </w:pPr>
    </w:p>
    <w:sectPr w:rsidR="008613EB" w:rsidRPr="0077794B" w:rsidSect="00D80A6D">
      <w:headerReference w:type="default" r:id="rId8"/>
      <w:headerReference w:type="first" r:id="rId9"/>
      <w:pgSz w:w="11906" w:h="16838"/>
      <w:pgMar w:top="1440" w:right="1440" w:bottom="426" w:left="1440" w:header="720" w:footer="720" w:gutter="0"/>
      <w:pgNumType w:start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F654C" w14:textId="77777777" w:rsidR="0042342C" w:rsidRDefault="0042342C">
      <w:pPr>
        <w:spacing w:line="240" w:lineRule="auto"/>
      </w:pPr>
      <w:r>
        <w:separator/>
      </w:r>
    </w:p>
  </w:endnote>
  <w:endnote w:type="continuationSeparator" w:id="0">
    <w:p w14:paraId="2D71DA78" w14:textId="77777777" w:rsidR="0042342C" w:rsidRDefault="00423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447E5" w14:textId="77777777" w:rsidR="0042342C" w:rsidRDefault="0042342C">
      <w:pPr>
        <w:spacing w:line="240" w:lineRule="auto"/>
      </w:pPr>
      <w:r>
        <w:separator/>
      </w:r>
    </w:p>
  </w:footnote>
  <w:footnote w:type="continuationSeparator" w:id="0">
    <w:p w14:paraId="692A256C" w14:textId="77777777" w:rsidR="0042342C" w:rsidRDefault="00423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48B66" w14:textId="77777777" w:rsidR="003E5F99" w:rsidRDefault="0042342C">
    <w:pPr>
      <w:jc w:val="center"/>
    </w:pPr>
    <w:r>
      <w:rPr>
        <w:noProof/>
      </w:rPr>
      <w:drawing>
        <wp:inline distT="0" distB="0" distL="0" distR="0" wp14:anchorId="409AF451" wp14:editId="139BAC5B">
          <wp:extent cx="2477770" cy="304800"/>
          <wp:effectExtent l="0" t="0" r="0" b="0"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EDAD" w14:textId="61414C27" w:rsidR="00AA733F" w:rsidRDefault="00AA733F">
    <w:pPr>
      <w:pStyle w:val="Antrats"/>
    </w:pPr>
    <w:r>
      <w:rPr>
        <w:noProof/>
      </w:rPr>
      <w:drawing>
        <wp:inline distT="0" distB="0" distL="0" distR="0" wp14:anchorId="21135F64" wp14:editId="6730966E">
          <wp:extent cx="2477770" cy="304800"/>
          <wp:effectExtent l="0" t="0" r="0" b="0"/>
          <wp:docPr id="21" name="Picture 225465918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65918" name="Picture 225465918" descr="A black text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2F02"/>
    <w:multiLevelType w:val="multilevel"/>
    <w:tmpl w:val="2CF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F69BC"/>
    <w:multiLevelType w:val="multilevel"/>
    <w:tmpl w:val="1FDC8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60206A"/>
    <w:multiLevelType w:val="multilevel"/>
    <w:tmpl w:val="8962D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E41FAE"/>
    <w:multiLevelType w:val="multilevel"/>
    <w:tmpl w:val="0134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B55A8"/>
    <w:multiLevelType w:val="multilevel"/>
    <w:tmpl w:val="A0AC69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861FFB"/>
    <w:multiLevelType w:val="multilevel"/>
    <w:tmpl w:val="1660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FA5CCA"/>
    <w:multiLevelType w:val="multilevel"/>
    <w:tmpl w:val="D56ABD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DA34A7"/>
    <w:multiLevelType w:val="multilevel"/>
    <w:tmpl w:val="7568A1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8367FE"/>
    <w:multiLevelType w:val="multilevel"/>
    <w:tmpl w:val="B1A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8B18E3"/>
    <w:multiLevelType w:val="multilevel"/>
    <w:tmpl w:val="F738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98644B"/>
    <w:multiLevelType w:val="multilevel"/>
    <w:tmpl w:val="BBE6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2635FB"/>
    <w:multiLevelType w:val="multilevel"/>
    <w:tmpl w:val="2B1E99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FF3707"/>
    <w:multiLevelType w:val="multilevel"/>
    <w:tmpl w:val="B1C67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2F1D8D"/>
    <w:multiLevelType w:val="multilevel"/>
    <w:tmpl w:val="D50A79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131499"/>
    <w:multiLevelType w:val="multilevel"/>
    <w:tmpl w:val="EBE8DA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4D1BC8"/>
    <w:multiLevelType w:val="multilevel"/>
    <w:tmpl w:val="0374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211C02"/>
    <w:multiLevelType w:val="multilevel"/>
    <w:tmpl w:val="7AA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12FE7"/>
    <w:multiLevelType w:val="multilevel"/>
    <w:tmpl w:val="EAAE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3825F5"/>
    <w:multiLevelType w:val="multilevel"/>
    <w:tmpl w:val="A4C6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EE1027"/>
    <w:multiLevelType w:val="multilevel"/>
    <w:tmpl w:val="D03E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287035"/>
    <w:multiLevelType w:val="multilevel"/>
    <w:tmpl w:val="F2CE6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C08232C"/>
    <w:multiLevelType w:val="hybridMultilevel"/>
    <w:tmpl w:val="04162FF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905669"/>
    <w:multiLevelType w:val="hybridMultilevel"/>
    <w:tmpl w:val="5EE27F2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D77028"/>
    <w:multiLevelType w:val="hybridMultilevel"/>
    <w:tmpl w:val="E28468F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92FAF"/>
    <w:multiLevelType w:val="multilevel"/>
    <w:tmpl w:val="F55C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602093"/>
    <w:multiLevelType w:val="hybridMultilevel"/>
    <w:tmpl w:val="AF92ED2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AB6105"/>
    <w:multiLevelType w:val="multilevel"/>
    <w:tmpl w:val="9D4E3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2A5DAA"/>
    <w:multiLevelType w:val="multilevel"/>
    <w:tmpl w:val="392236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E67B6F"/>
    <w:multiLevelType w:val="multilevel"/>
    <w:tmpl w:val="4058F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457873"/>
    <w:multiLevelType w:val="multilevel"/>
    <w:tmpl w:val="45D8F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CC026A"/>
    <w:multiLevelType w:val="multilevel"/>
    <w:tmpl w:val="7C08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7"/>
  </w:num>
  <w:num w:numId="3">
    <w:abstractNumId w:val="26"/>
  </w:num>
  <w:num w:numId="4">
    <w:abstractNumId w:val="13"/>
  </w:num>
  <w:num w:numId="5">
    <w:abstractNumId w:val="6"/>
  </w:num>
  <w:num w:numId="6">
    <w:abstractNumId w:val="12"/>
  </w:num>
  <w:num w:numId="7">
    <w:abstractNumId w:val="14"/>
  </w:num>
  <w:num w:numId="8">
    <w:abstractNumId w:val="28"/>
  </w:num>
  <w:num w:numId="9">
    <w:abstractNumId w:val="2"/>
  </w:num>
  <w:num w:numId="10">
    <w:abstractNumId w:val="4"/>
  </w:num>
  <w:num w:numId="11">
    <w:abstractNumId w:val="29"/>
  </w:num>
  <w:num w:numId="12">
    <w:abstractNumId w:val="20"/>
  </w:num>
  <w:num w:numId="13">
    <w:abstractNumId w:val="11"/>
  </w:num>
  <w:num w:numId="14">
    <w:abstractNumId w:val="1"/>
  </w:num>
  <w:num w:numId="15">
    <w:abstractNumId w:val="19"/>
  </w:num>
  <w:num w:numId="16">
    <w:abstractNumId w:val="15"/>
  </w:num>
  <w:num w:numId="17">
    <w:abstractNumId w:val="5"/>
  </w:num>
  <w:num w:numId="18">
    <w:abstractNumId w:val="9"/>
  </w:num>
  <w:num w:numId="19">
    <w:abstractNumId w:val="3"/>
  </w:num>
  <w:num w:numId="20">
    <w:abstractNumId w:val="21"/>
  </w:num>
  <w:num w:numId="21">
    <w:abstractNumId w:val="25"/>
  </w:num>
  <w:num w:numId="22">
    <w:abstractNumId w:val="10"/>
  </w:num>
  <w:num w:numId="23">
    <w:abstractNumId w:val="30"/>
  </w:num>
  <w:num w:numId="24">
    <w:abstractNumId w:val="18"/>
  </w:num>
  <w:num w:numId="25">
    <w:abstractNumId w:val="17"/>
  </w:num>
  <w:num w:numId="26">
    <w:abstractNumId w:val="24"/>
  </w:num>
  <w:num w:numId="27">
    <w:abstractNumId w:val="0"/>
  </w:num>
  <w:num w:numId="28">
    <w:abstractNumId w:val="8"/>
  </w:num>
  <w:num w:numId="29">
    <w:abstractNumId w:val="16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MTI3NzA2MLE0tzRS0lEKTi0uzszPAykwrAUAhT814CwAAAA="/>
  </w:docVars>
  <w:rsids>
    <w:rsidRoot w:val="003E5F99"/>
    <w:rsid w:val="00073321"/>
    <w:rsid w:val="000A0B0B"/>
    <w:rsid w:val="000A517D"/>
    <w:rsid w:val="00224026"/>
    <w:rsid w:val="00234C20"/>
    <w:rsid w:val="0027301F"/>
    <w:rsid w:val="002B0F32"/>
    <w:rsid w:val="003854FD"/>
    <w:rsid w:val="003E5F99"/>
    <w:rsid w:val="003F4AAD"/>
    <w:rsid w:val="0042342C"/>
    <w:rsid w:val="0046371C"/>
    <w:rsid w:val="004647A0"/>
    <w:rsid w:val="00481F67"/>
    <w:rsid w:val="00553F51"/>
    <w:rsid w:val="005676BA"/>
    <w:rsid w:val="005678F5"/>
    <w:rsid w:val="00587E57"/>
    <w:rsid w:val="00657222"/>
    <w:rsid w:val="00693075"/>
    <w:rsid w:val="006A7B70"/>
    <w:rsid w:val="006E39E6"/>
    <w:rsid w:val="006F6189"/>
    <w:rsid w:val="0077794B"/>
    <w:rsid w:val="00792C10"/>
    <w:rsid w:val="007B041D"/>
    <w:rsid w:val="008613EB"/>
    <w:rsid w:val="00886F91"/>
    <w:rsid w:val="00897EA6"/>
    <w:rsid w:val="008A0E09"/>
    <w:rsid w:val="008C69A9"/>
    <w:rsid w:val="00944CBF"/>
    <w:rsid w:val="009565BC"/>
    <w:rsid w:val="009612A6"/>
    <w:rsid w:val="00984223"/>
    <w:rsid w:val="009C401C"/>
    <w:rsid w:val="00A943C6"/>
    <w:rsid w:val="00AA733F"/>
    <w:rsid w:val="00AE15B1"/>
    <w:rsid w:val="00AE7605"/>
    <w:rsid w:val="00B74DC5"/>
    <w:rsid w:val="00B9610D"/>
    <w:rsid w:val="00BA3C84"/>
    <w:rsid w:val="00C46820"/>
    <w:rsid w:val="00C84CF1"/>
    <w:rsid w:val="00CD6AF9"/>
    <w:rsid w:val="00CE6B9C"/>
    <w:rsid w:val="00D11AA1"/>
    <w:rsid w:val="00D55DEA"/>
    <w:rsid w:val="00D80A6D"/>
    <w:rsid w:val="00DC6AAE"/>
    <w:rsid w:val="00DE1548"/>
    <w:rsid w:val="00DF242C"/>
    <w:rsid w:val="00E022AD"/>
    <w:rsid w:val="00E47789"/>
    <w:rsid w:val="00E47E8A"/>
    <w:rsid w:val="00E90FA1"/>
    <w:rsid w:val="00EA3134"/>
    <w:rsid w:val="00F36444"/>
    <w:rsid w:val="00F44DB5"/>
    <w:rsid w:val="00F8289E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716"/>
  <w15:docId w15:val="{D2F04278-AB89-4CA0-BB3E-54C375A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92C10"/>
    <w:pPr>
      <w:spacing w:line="276" w:lineRule="auto"/>
    </w:p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C5E37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916AA4"/>
    <w:rPr>
      <w:b/>
      <w:b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Lohit Devanagari"/>
    </w:rPr>
  </w:style>
  <w:style w:type="paragraph" w:styleId="Antrat">
    <w:name w:val="caption"/>
    <w:basedOn w:val="prastasis"/>
    <w:next w:val="prastasis"/>
    <w:uiPriority w:val="35"/>
    <w:unhideWhenUsed/>
    <w:qFormat/>
    <w:rsid w:val="006C5E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prastasis"/>
    <w:qFormat/>
    <w:pPr>
      <w:suppressLineNumbers/>
    </w:pPr>
    <w:rPr>
      <w:rFonts w:cs="Lohit Devanagari"/>
    </w:r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06525C"/>
    <w:pPr>
      <w:ind w:left="720"/>
      <w:contextualSpacing/>
    </w:pPr>
  </w:style>
  <w:style w:type="paragraph" w:styleId="Indeksoantrat">
    <w:name w:val="index heading"/>
    <w:basedOn w:val="Heading"/>
  </w:style>
  <w:style w:type="paragraph" w:styleId="Turinioantrat">
    <w:name w:val="TOC Heading"/>
    <w:basedOn w:val="Antrat1"/>
    <w:next w:val="prastasis"/>
    <w:uiPriority w:val="39"/>
    <w:unhideWhenUsed/>
    <w:qFormat/>
    <w:rsid w:val="006C5E3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urinys1">
    <w:name w:val="toc 1"/>
    <w:basedOn w:val="prastasis"/>
    <w:next w:val="prastasis"/>
    <w:autoRedefine/>
    <w:uiPriority w:val="39"/>
    <w:unhideWhenUsed/>
    <w:rsid w:val="006C5E3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C5E37"/>
    <w:pPr>
      <w:spacing w:after="100"/>
      <w:ind w:left="220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HeaderandFooter"/>
  </w:style>
  <w:style w:type="paragraph" w:styleId="Porat">
    <w:name w:val="footer"/>
    <w:basedOn w:val="HeaderandFooter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91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81F67"/>
    <w:pPr>
      <w:suppressAutoHyphens w:val="0"/>
    </w:pPr>
  </w:style>
  <w:style w:type="paragraph" w:styleId="prastasiniatinklio">
    <w:name w:val="Normal (Web)"/>
    <w:basedOn w:val="prastasis"/>
    <w:uiPriority w:val="99"/>
    <w:semiHidden/>
    <w:unhideWhenUsed/>
    <w:rsid w:val="009612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87F4-EAE1-496B-901B-8A7147CF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2015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Ausra</dc:creator>
  <dc:description/>
  <cp:lastModifiedBy>Edita Alminienė | KTMC IRT profesijos mokytoja</cp:lastModifiedBy>
  <cp:revision>7</cp:revision>
  <dcterms:created xsi:type="dcterms:W3CDTF">2023-11-17T10:06:00Z</dcterms:created>
  <dcterms:modified xsi:type="dcterms:W3CDTF">2023-11-20T06:57:00Z</dcterms:modified>
  <dc:language>en-US</dc:language>
</cp:coreProperties>
</file>